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A4D" w:rsidRDefault="00AF6A4D" w:rsidP="00AF6A4D">
      <w:pPr>
        <w:spacing w:before="100" w:beforeAutospacing="1" w:after="100" w:afterAutospacing="1" w:line="240" w:lineRule="auto"/>
        <w:ind w:left="0" w:firstLine="0"/>
        <w:jc w:val="center"/>
        <w:outlineLvl w:val="2"/>
        <w:rPr>
          <w:rFonts w:ascii="Arial" w:eastAsia="Times New Roman" w:hAnsi="Arial" w:cs="Arial"/>
          <w:b/>
          <w:bCs/>
          <w:sz w:val="24"/>
          <w:szCs w:val="24"/>
          <w:lang w:eastAsia="es-ES"/>
        </w:rPr>
      </w:pPr>
      <w:r w:rsidRPr="00AF6A4D">
        <w:rPr>
          <w:rFonts w:ascii="Arial" w:eastAsia="Times New Roman" w:hAnsi="Arial" w:cs="Arial"/>
          <w:b/>
          <w:bCs/>
          <w:sz w:val="24"/>
          <w:szCs w:val="24"/>
          <w:lang w:eastAsia="es-ES"/>
        </w:rPr>
        <w:t>EL RAYO DE LUNA</w:t>
      </w:r>
    </w:p>
    <w:p w:rsidR="009833FB" w:rsidRDefault="009833FB" w:rsidP="00AF6A4D">
      <w:pPr>
        <w:spacing w:before="100" w:beforeAutospacing="1" w:after="100" w:afterAutospacing="1" w:line="240" w:lineRule="auto"/>
        <w:ind w:left="0" w:firstLine="0"/>
        <w:jc w:val="center"/>
        <w:outlineLvl w:val="2"/>
        <w:rPr>
          <w:rFonts w:ascii="Arial" w:eastAsia="Times New Roman" w:hAnsi="Arial" w:cs="Arial"/>
          <w:b/>
          <w:bCs/>
          <w:sz w:val="24"/>
          <w:szCs w:val="24"/>
          <w:lang w:eastAsia="es-ES"/>
        </w:rPr>
      </w:pPr>
      <w:r>
        <w:rPr>
          <w:rFonts w:ascii="Arial" w:eastAsia="Times New Roman" w:hAnsi="Arial" w:cs="Arial"/>
          <w:b/>
          <w:bCs/>
          <w:sz w:val="24"/>
          <w:szCs w:val="24"/>
          <w:lang w:eastAsia="es-ES"/>
        </w:rPr>
        <w:t xml:space="preserve">Leyendas de Gustavo Adolfo </w:t>
      </w:r>
      <w:proofErr w:type="spellStart"/>
      <w:r>
        <w:rPr>
          <w:rFonts w:ascii="Arial" w:eastAsia="Times New Roman" w:hAnsi="Arial" w:cs="Arial"/>
          <w:b/>
          <w:bCs/>
          <w:sz w:val="24"/>
          <w:szCs w:val="24"/>
          <w:lang w:eastAsia="es-ES"/>
        </w:rPr>
        <w:t>Becquer</w:t>
      </w:r>
      <w:proofErr w:type="spellEnd"/>
      <w:r>
        <w:rPr>
          <w:rFonts w:ascii="Arial" w:eastAsia="Times New Roman" w:hAnsi="Arial" w:cs="Arial"/>
          <w:b/>
          <w:bCs/>
          <w:sz w:val="24"/>
          <w:szCs w:val="24"/>
          <w:lang w:eastAsia="es-ES"/>
        </w:rPr>
        <w:t xml:space="preserve">, en </w:t>
      </w:r>
    </w:p>
    <w:p w:rsidR="009833FB" w:rsidRPr="00AF6A4D" w:rsidRDefault="009833FB" w:rsidP="00AF6A4D">
      <w:pPr>
        <w:spacing w:before="100" w:beforeAutospacing="1" w:after="100" w:afterAutospacing="1" w:line="240" w:lineRule="auto"/>
        <w:ind w:left="0" w:firstLine="0"/>
        <w:jc w:val="center"/>
        <w:outlineLvl w:val="2"/>
        <w:rPr>
          <w:rFonts w:ascii="Arial" w:eastAsia="Times New Roman" w:hAnsi="Arial" w:cs="Arial"/>
          <w:b/>
          <w:bCs/>
          <w:color w:val="FF0000"/>
          <w:sz w:val="24"/>
          <w:szCs w:val="24"/>
          <w:lang w:eastAsia="es-ES"/>
        </w:rPr>
      </w:pPr>
      <w:r w:rsidRPr="009833FB">
        <w:rPr>
          <w:rFonts w:ascii="Arial" w:eastAsia="Times New Roman" w:hAnsi="Arial" w:cs="Arial"/>
          <w:b/>
          <w:bCs/>
          <w:color w:val="FF0000"/>
          <w:sz w:val="24"/>
          <w:szCs w:val="24"/>
          <w:lang w:eastAsia="es-ES"/>
        </w:rPr>
        <w:t>http://www.vicentellop.com/TEXTOS/becquer-leyendas/6rayodeluna.htm</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Yo no sé si esto es una historia que parece cuento o un cuento que parece historia; lo que puedo decir es que en su fondo hay una verdad, una verdad muy triste, de la que acaso yo seré uno de los últimos en aprovecharme, dadas mis condiciones de imaginación.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Otro, con esta idea, tal vez hubiera hecho un tomo de filosofía lacrimosa; yo he escrito esta leyenda que, a los que nada vean en su fondo, al menos podrá entretenerles un rato. </w:t>
      </w:r>
    </w:p>
    <w:p w:rsidR="00AF6A4D" w:rsidRPr="00AF6A4D" w:rsidRDefault="00AF6A4D" w:rsidP="00AF6A4D">
      <w:pPr>
        <w:spacing w:before="100" w:beforeAutospacing="1" w:after="100" w:afterAutospacing="1" w:line="240" w:lineRule="auto"/>
        <w:ind w:left="0" w:firstLine="0"/>
        <w:jc w:val="center"/>
        <w:rPr>
          <w:rFonts w:ascii="Arial" w:eastAsia="Times New Roman" w:hAnsi="Arial" w:cs="Arial"/>
          <w:sz w:val="24"/>
          <w:szCs w:val="24"/>
          <w:lang w:eastAsia="es-ES"/>
        </w:rPr>
      </w:pPr>
      <w:r w:rsidRPr="00AF6A4D">
        <w:rPr>
          <w:rFonts w:ascii="Arial" w:eastAsia="Times New Roman" w:hAnsi="Arial" w:cs="Arial"/>
          <w:sz w:val="24"/>
          <w:szCs w:val="24"/>
          <w:lang w:eastAsia="es-ES"/>
        </w:rPr>
        <w:t>I</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Era noble, había nacido entre el estruendo de las armas, y el insólito clamor de una trompa de guerra no le hubiera hecho levantar la cabeza un instante ni apartar sus ojos un punto del oscuro pergamino en que leía la última cantiga de un trovador.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Los que quisieran encontrarle, no lo debían buscar en el anchuroso patio de su castillo, donde los palafreneros domaban los potros, los pajes enseñaban a volar a los halcones, y los soldados se entretenían los días de reposo en afilar el hierro de su lanza contra una piedra.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-¿Dónde está Manrique, dónde está vuestro señor? -preguntaba algunas veces su madre.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-No sabemos -respondían sus servidores:- acaso estará en el claustro del monasterio de la Peña, sentado al borde de una tumba, prestando oído a ver si sorprende alguna palabra de la conversación de los muertos; o en el puente, mirando correr unas tras otras las olas del río por debajo de sus arcos; o acurrucado en la quiebra de una roca y entretenido en contar las estrellas del cielo, en seguir una nube con la vista o contemplar los fuegos fatuos que cruzan como exhalaciones sobre el haz de las lagunas. En cualquiera parte estará menos en donde esté todo el mundo.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En efecto, Manrique amaba la soledad, y la amaba de tal modo, que algunas veces hubiera deseado no tener sombra, porque su sombra no le siguiese a todas partes. </w:t>
      </w:r>
    </w:p>
    <w:p w:rsid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Amaba la soledad, porque en su seno, dando rienda suelta a la imaginación, forjaba un mundo fantástico, habitado por extrañas creaciones, hijas de sus delirios y sus ensueños de poeta, tanto, que nunca le habían satisfecho las formas en que pudiera encerrar sus pensamientos, y nunca los había encerrado al escribirlos. </w:t>
      </w:r>
    </w:p>
    <w:p w:rsidR="00AF6A4D" w:rsidRPr="00AF6A4D" w:rsidRDefault="00AF6A4D" w:rsidP="009833FB">
      <w:pPr>
        <w:spacing w:before="100" w:beforeAutospacing="1" w:after="100" w:afterAutospacing="1" w:line="240" w:lineRule="auto"/>
        <w:ind w:left="0" w:firstLine="0"/>
        <w:rPr>
          <w:rFonts w:ascii="Arial" w:eastAsia="Times New Roman" w:hAnsi="Arial" w:cs="Arial"/>
          <w:b/>
          <w:sz w:val="24"/>
          <w:szCs w:val="24"/>
          <w:lang w:eastAsia="es-ES"/>
        </w:rPr>
      </w:pPr>
      <w:r w:rsidRPr="00AF6A4D">
        <w:rPr>
          <w:rFonts w:ascii="Arial" w:eastAsia="Times New Roman" w:hAnsi="Arial" w:cs="Arial"/>
          <w:sz w:val="24"/>
          <w:szCs w:val="24"/>
          <w:lang w:eastAsia="es-ES"/>
        </w:rPr>
        <w:lastRenderedPageBreak/>
        <w:t xml:space="preserve">     Creía que entre las rojas ascuas del hogar habitaban espíritus de fuego de mil colores, que corrían como insectos de oro a lo largo de los troncos encendidos, o danzaban en una luminosa ronda de chispas en la cúspide de las llamas, y se pasaba las horas muertas sentado en un escabel junto a la alta </w:t>
      </w:r>
      <w:proofErr w:type="gramStart"/>
      <w:r w:rsidRPr="00AF6A4D">
        <w:rPr>
          <w:rFonts w:ascii="Arial" w:eastAsia="Times New Roman" w:hAnsi="Arial" w:cs="Arial"/>
          <w:sz w:val="24"/>
          <w:szCs w:val="24"/>
          <w:lang w:eastAsia="es-ES"/>
        </w:rPr>
        <w:t>chimenea</w:t>
      </w:r>
      <w:proofErr w:type="gramEnd"/>
      <w:r w:rsidRPr="00AF6A4D">
        <w:rPr>
          <w:rFonts w:ascii="Arial" w:eastAsia="Times New Roman" w:hAnsi="Arial" w:cs="Arial"/>
          <w:sz w:val="24"/>
          <w:szCs w:val="24"/>
          <w:lang w:eastAsia="es-ES"/>
        </w:rPr>
        <w:t xml:space="preserve"> gótica, inmóvil y con los ojos fijos en la lumbre.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Creía que en el fondo de las ondas del río, entre los musgos de la fuente y sobre los vapores del lago, vivían unas mujeres misteriosas, hadas, sílfides u ondinas, que exhalaban lamentos y suspiros, o cantaban y se reían en el monótono rumor del agua, rumor que oía en silencio intentando traducirlo.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En las nubes, en el aire, en el fondo de los bosques, en las grietas de las peñas, imaginaba percibir formas o escuchar sonidos misteriosos, formas de seres sobrenaturales, palabras ininteligibles que no podía comprender.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¡Amar! Había nacido para soñar el amor, no para sentirlo. Amaba a todas las mujeres un instante: a ésta porque era rubia, a aquélla porque tenía los labios rojos, a la otra porque se cimbreaba al andar como un junco.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Algunas veces llegaba su delirio hasta el punto de quedarse una noche entera mirando a la luna, que flotaba en el cielo entre un vapor de plata, o a las estrellas que temblaban a lo lejos como los cambiantes de las piedras preciosas. En aquellas largas noches de poético insomnio, exclamaba: -Si es verdad, como el prior de la Peña me ha dicho, que es posible que esos puntos de luz sean mundos; si es verdad que en ese globo de nácar que rueda sobre las nubes habitan gentes, ¡qué mujeres tan hermosas serán las mujeres de esas regiones luminosas, y yo no podré verlas, y yo no podré amarlas!... ¿Cómo será su hermosura?... ¿Cómo será su amor?...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Manrique no estaba aún lo bastante loco para que le siguiesen los muchachos, pero sí lo suficiente para hablar y gesticular a solas, que es por donde se empieza. </w:t>
      </w:r>
    </w:p>
    <w:p w:rsidR="00AF6A4D" w:rsidRPr="00AF6A4D" w:rsidRDefault="00AF6A4D" w:rsidP="00AF6A4D">
      <w:pPr>
        <w:spacing w:before="100" w:beforeAutospacing="1" w:after="100" w:afterAutospacing="1" w:line="240" w:lineRule="auto"/>
        <w:ind w:left="0" w:firstLine="0"/>
        <w:jc w:val="center"/>
        <w:rPr>
          <w:rFonts w:ascii="Arial" w:eastAsia="Times New Roman" w:hAnsi="Arial" w:cs="Arial"/>
          <w:sz w:val="24"/>
          <w:szCs w:val="24"/>
          <w:lang w:eastAsia="es-ES"/>
        </w:rPr>
      </w:pPr>
      <w:r w:rsidRPr="00AF6A4D">
        <w:rPr>
          <w:rFonts w:ascii="Arial" w:eastAsia="Times New Roman" w:hAnsi="Arial" w:cs="Arial"/>
          <w:sz w:val="24"/>
          <w:szCs w:val="24"/>
          <w:lang w:eastAsia="es-ES"/>
        </w:rPr>
        <w:t>II</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Sobre el Duero, que pasaba lamiendo las carcomidas y oscuras piedras de las murallas de Soria, hay un puente que conduce de la ciudad al antiguo convento de los Templarios, cuyas posesiones se extendían a lo largo de la opuesta margen del río.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En la época a que nos referimos, los caballeros de la Orden habían ya abandonado sus históricas fortalezas; pero aún quedaban en pie los restos de los anchos torreones de sus muros, aún se veían, como en parte se ven hoy, cubiertos de hiedra y campanillas blancas, los macizos arcos de su claustro, las prolongadas galerías ojivales de sus patios de armas, en las que suspiraba el viento con un gemido, agitando las altas hierbas.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En los huertos y en los jardines, cuyos senderos no hollaban hacía muchos años las plantas de los religiosos, la vegetación, abandonada a sí misma, desplegaba todas sus galas, sin temor de que la mano del hombre la mutilase, </w:t>
      </w:r>
      <w:r w:rsidRPr="00AF6A4D">
        <w:rPr>
          <w:rFonts w:ascii="Arial" w:eastAsia="Times New Roman" w:hAnsi="Arial" w:cs="Arial"/>
          <w:sz w:val="24"/>
          <w:szCs w:val="24"/>
          <w:lang w:eastAsia="es-ES"/>
        </w:rPr>
        <w:lastRenderedPageBreak/>
        <w:t xml:space="preserve">creyendo embellecerla. Las plantas trepadoras subían encaramándose por los añosos troncos de los árboles; las sombrías calles de álamos, cuyas copas se tocaban y se confundían entre sí, se habían cubierto de césped; los cardos silvestres y las ortigas brotaban en medio de los enarenados caminos, y en dos trozos de fábrica, próximos a desplomarse, el jaramago, flotando al viento como el penacho de una cimera, y las campanillas blancas y azules, balanceándose como en un columpio sobre sus largos y flexibles tallos, pregonaban la victoria de la destrucción y la ruina.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Era de noche; una noche de verano, templada, llena de perfumes y de rumores apacibles, y con una luna blanca y serena, en mitad de un cielo azul, luminoso y transparente.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Manrique, presa su imaginación de un vértigo de poesía, después de atravesar el puente, desde donde contempló un momento la negra silueta de la ciudad, que se destacaba sobre el fondo de algunas nubes blanquecinas y ligeras arrolladas en el horizonte, se internó en las desiertas ruinas de los Templarios.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La media noche tocaba a su punto. La luna, que se había ido remontando lentamente, estaba ya en lo más alto del cielo, cuando al entrar en una oscura alameda que conducía desde el derruido claustro a la margen del Duero, Manrique exhaló un grito leve y ahogado, mezcla extraña de sorpresa, de temor y de júbilo. </w:t>
      </w:r>
    </w:p>
    <w:p w:rsidR="00AF6A4D" w:rsidRPr="00AF6A4D"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xml:space="preserve">     En el fondo de la sombría alameda había visto agitarse una cosa blanca, que flotó un momento y desapareció en la oscuridad. La orla del traje de una mujer, de una mujer que había cruzado el sendero y se ocultaba entre el follaje, en el mismo instante en que el loco soñador de quimeras o imposibles penetraba en los jardines. </w:t>
      </w:r>
    </w:p>
    <w:p w:rsidR="009833FB" w:rsidRDefault="00AF6A4D" w:rsidP="00AF6A4D">
      <w:pPr>
        <w:spacing w:before="100" w:beforeAutospacing="1" w:after="100" w:afterAutospacing="1" w:line="240" w:lineRule="auto"/>
        <w:ind w:left="0" w:firstLine="0"/>
        <w:rPr>
          <w:rFonts w:ascii="Arial" w:eastAsia="Times New Roman" w:hAnsi="Arial" w:cs="Arial"/>
          <w:sz w:val="24"/>
          <w:szCs w:val="24"/>
          <w:lang w:eastAsia="es-ES"/>
        </w:rPr>
      </w:pPr>
      <w:r w:rsidRPr="00AF6A4D">
        <w:rPr>
          <w:rFonts w:ascii="Arial" w:eastAsia="Times New Roman" w:hAnsi="Arial" w:cs="Arial"/>
          <w:sz w:val="24"/>
          <w:szCs w:val="24"/>
          <w:lang w:eastAsia="es-ES"/>
        </w:rPr>
        <w:t>     -¡Una mujer desconocida!... ¡En este sitio!..., ¡A estas horas! Esa, esa es la mujer que yo busco -exclamó Manrique; y se lanzó en su seguimiento, rápido como una saeta</w:t>
      </w:r>
    </w:p>
    <w:p w:rsidR="009833FB" w:rsidRDefault="009833FB" w:rsidP="00AF6A4D">
      <w:pPr>
        <w:spacing w:before="100" w:beforeAutospacing="1" w:after="100" w:afterAutospacing="1" w:line="240" w:lineRule="auto"/>
        <w:ind w:left="0" w:firstLine="0"/>
        <w:rPr>
          <w:rFonts w:ascii="Arial" w:eastAsia="Times New Roman" w:hAnsi="Arial" w:cs="Arial"/>
          <w:sz w:val="24"/>
          <w:szCs w:val="24"/>
          <w:lang w:eastAsia="es-ES"/>
        </w:rPr>
      </w:pPr>
    </w:p>
    <w:p w:rsidR="009833FB" w:rsidRDefault="009833FB" w:rsidP="009833FB">
      <w:pPr>
        <w:spacing w:before="100" w:beforeAutospacing="1" w:after="100" w:afterAutospacing="1" w:line="240" w:lineRule="auto"/>
        <w:ind w:left="0" w:firstLine="0"/>
        <w:jc w:val="center"/>
        <w:rPr>
          <w:rFonts w:ascii="Arial" w:eastAsia="Times New Roman" w:hAnsi="Arial" w:cs="Arial"/>
          <w:b/>
          <w:sz w:val="24"/>
          <w:szCs w:val="24"/>
          <w:lang w:eastAsia="es-ES"/>
        </w:rPr>
      </w:pPr>
      <w:r>
        <w:rPr>
          <w:rFonts w:ascii="Arial" w:eastAsia="Times New Roman" w:hAnsi="Arial" w:cs="Arial"/>
          <w:b/>
          <w:sz w:val="24"/>
          <w:szCs w:val="24"/>
          <w:lang w:eastAsia="es-ES"/>
        </w:rPr>
        <w:t>ACTIVIDAD</w:t>
      </w:r>
    </w:p>
    <w:p w:rsidR="00AF6A4D" w:rsidRDefault="009833FB"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sidRPr="009833FB">
        <w:rPr>
          <w:rFonts w:ascii="Arial" w:eastAsia="Times New Roman" w:hAnsi="Arial" w:cs="Arial"/>
          <w:b/>
          <w:sz w:val="24"/>
          <w:szCs w:val="24"/>
          <w:lang w:eastAsia="es-ES"/>
        </w:rPr>
        <w:t>Después de leer el fragmento de la leyenda contesta</w:t>
      </w:r>
      <w:r w:rsidR="00AF6A4D" w:rsidRPr="00AF6A4D">
        <w:rPr>
          <w:rFonts w:ascii="Arial" w:eastAsia="Times New Roman" w:hAnsi="Arial" w:cs="Arial"/>
          <w:sz w:val="24"/>
          <w:szCs w:val="24"/>
          <w:lang w:eastAsia="es-ES"/>
        </w:rPr>
        <w:t>.</w:t>
      </w:r>
    </w:p>
    <w:p w:rsidR="009833FB" w:rsidRDefault="009833FB"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1. Describa al personaje principal de la leyenda (recuerde hablar de lo físico y de su manera de ser)</w:t>
      </w:r>
    </w:p>
    <w:p w:rsidR="00752B08" w:rsidRDefault="009833FB"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 xml:space="preserve">2. </w:t>
      </w:r>
      <w:r w:rsidR="00752B08">
        <w:rPr>
          <w:rFonts w:ascii="Arial" w:eastAsia="Times New Roman" w:hAnsi="Arial" w:cs="Arial"/>
          <w:sz w:val="24"/>
          <w:szCs w:val="24"/>
          <w:lang w:eastAsia="es-ES"/>
        </w:rPr>
        <w:t>¿</w:t>
      </w:r>
      <w:r>
        <w:rPr>
          <w:rFonts w:ascii="Arial" w:eastAsia="Times New Roman" w:hAnsi="Arial" w:cs="Arial"/>
          <w:sz w:val="24"/>
          <w:szCs w:val="24"/>
          <w:lang w:eastAsia="es-ES"/>
        </w:rPr>
        <w:t>Qué palabras o frases del texto le dan la idea de oscuro, ruinoso</w:t>
      </w:r>
      <w:r w:rsidR="00752B08">
        <w:rPr>
          <w:rFonts w:ascii="Arial" w:eastAsia="Times New Roman" w:hAnsi="Arial" w:cs="Arial"/>
          <w:sz w:val="24"/>
          <w:szCs w:val="24"/>
          <w:lang w:eastAsia="es-ES"/>
        </w:rPr>
        <w:t>, solitario?</w:t>
      </w:r>
    </w:p>
    <w:p w:rsidR="00752B08" w:rsidRDefault="00752B08"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3. ¿Por qué a Manrique le gustaba la soledad?</w:t>
      </w:r>
    </w:p>
    <w:p w:rsidR="00752B08" w:rsidRDefault="00752B08"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4. ¿Por qué lo consideraban loco?</w:t>
      </w:r>
    </w:p>
    <w:p w:rsidR="00752B08" w:rsidRDefault="00752B08"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lastRenderedPageBreak/>
        <w:t>5. ¿qué características del periodo Romántico se pueden encontrar en esta leyenda?</w:t>
      </w:r>
    </w:p>
    <w:p w:rsidR="00866FC3" w:rsidRDefault="00752B08"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6. Construya un final para la leyenda. Mínimo 8 renglones</w:t>
      </w:r>
    </w:p>
    <w:p w:rsidR="00866FC3" w:rsidRDefault="00752B08"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7. Consulta el significado de las siguientes palabras y anota un sinónimo a cada una.</w:t>
      </w:r>
    </w:p>
    <w:p w:rsidR="009833FB" w:rsidRDefault="00752B08"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sidRPr="00AF6A4D">
        <w:rPr>
          <w:rFonts w:ascii="Arial" w:eastAsia="Times New Roman" w:hAnsi="Arial" w:cs="Arial"/>
          <w:sz w:val="24"/>
          <w:szCs w:val="24"/>
          <w:lang w:eastAsia="es-ES"/>
        </w:rPr>
        <w:t>Cantiga</w:t>
      </w:r>
      <w:r>
        <w:rPr>
          <w:rFonts w:ascii="Arial" w:eastAsia="Times New Roman" w:hAnsi="Arial" w:cs="Arial"/>
          <w:sz w:val="24"/>
          <w:szCs w:val="24"/>
          <w:lang w:eastAsia="es-ES"/>
        </w:rPr>
        <w:t xml:space="preserve">- </w:t>
      </w:r>
      <w:r w:rsidR="009833FB">
        <w:rPr>
          <w:rFonts w:ascii="Arial" w:eastAsia="Times New Roman" w:hAnsi="Arial" w:cs="Arial"/>
          <w:sz w:val="24"/>
          <w:szCs w:val="24"/>
          <w:lang w:eastAsia="es-ES"/>
        </w:rPr>
        <w:t xml:space="preserve"> </w:t>
      </w:r>
      <w:r w:rsidRPr="00AF6A4D">
        <w:rPr>
          <w:rFonts w:ascii="Arial" w:eastAsia="Times New Roman" w:hAnsi="Arial" w:cs="Arial"/>
          <w:sz w:val="24"/>
          <w:szCs w:val="24"/>
          <w:lang w:eastAsia="es-ES"/>
        </w:rPr>
        <w:t>saeta</w:t>
      </w:r>
      <w:r>
        <w:rPr>
          <w:rFonts w:ascii="Arial" w:eastAsia="Times New Roman" w:hAnsi="Arial" w:cs="Arial"/>
          <w:sz w:val="24"/>
          <w:szCs w:val="24"/>
          <w:lang w:eastAsia="es-ES"/>
        </w:rPr>
        <w:t xml:space="preserve"> –</w:t>
      </w:r>
      <w:r w:rsidRPr="00752B08">
        <w:rPr>
          <w:rFonts w:ascii="Arial" w:eastAsia="Times New Roman" w:hAnsi="Arial" w:cs="Arial"/>
          <w:sz w:val="24"/>
          <w:szCs w:val="24"/>
          <w:lang w:eastAsia="es-ES"/>
        </w:rPr>
        <w:t xml:space="preserve"> </w:t>
      </w:r>
      <w:r w:rsidRPr="00AF6A4D">
        <w:rPr>
          <w:rFonts w:ascii="Arial" w:eastAsia="Times New Roman" w:hAnsi="Arial" w:cs="Arial"/>
          <w:sz w:val="24"/>
          <w:szCs w:val="24"/>
          <w:lang w:eastAsia="es-ES"/>
        </w:rPr>
        <w:t>sombría</w:t>
      </w:r>
      <w:r>
        <w:rPr>
          <w:rFonts w:ascii="Arial" w:eastAsia="Times New Roman" w:hAnsi="Arial" w:cs="Arial"/>
          <w:sz w:val="24"/>
          <w:szCs w:val="24"/>
          <w:lang w:eastAsia="es-ES"/>
        </w:rPr>
        <w:t xml:space="preserve">- alameda- orla- </w:t>
      </w:r>
      <w:r w:rsidRPr="00AF6A4D">
        <w:rPr>
          <w:rFonts w:ascii="Arial" w:eastAsia="Times New Roman" w:hAnsi="Arial" w:cs="Arial"/>
          <w:sz w:val="24"/>
          <w:szCs w:val="24"/>
          <w:lang w:eastAsia="es-ES"/>
        </w:rPr>
        <w:t>forjaba</w:t>
      </w:r>
      <w:r>
        <w:rPr>
          <w:rFonts w:ascii="Arial" w:eastAsia="Times New Roman" w:hAnsi="Arial" w:cs="Arial"/>
          <w:sz w:val="24"/>
          <w:szCs w:val="24"/>
          <w:lang w:eastAsia="es-ES"/>
        </w:rPr>
        <w:t>-</w:t>
      </w:r>
      <w:r w:rsidR="00866FC3">
        <w:rPr>
          <w:rFonts w:ascii="Arial" w:eastAsia="Times New Roman" w:hAnsi="Arial" w:cs="Arial"/>
          <w:sz w:val="24"/>
          <w:szCs w:val="24"/>
          <w:lang w:eastAsia="es-ES"/>
        </w:rPr>
        <w:t xml:space="preserve"> follaje – quimeras- derruido- claustro </w:t>
      </w:r>
      <w:r>
        <w:rPr>
          <w:rFonts w:ascii="Arial" w:eastAsia="Times New Roman" w:hAnsi="Arial" w:cs="Arial"/>
          <w:sz w:val="24"/>
          <w:szCs w:val="24"/>
          <w:lang w:eastAsia="es-ES"/>
        </w:rPr>
        <w:t xml:space="preserve"> </w:t>
      </w:r>
      <w:r w:rsidR="00866FC3">
        <w:rPr>
          <w:rFonts w:ascii="Arial" w:eastAsia="Times New Roman" w:hAnsi="Arial" w:cs="Arial"/>
          <w:sz w:val="24"/>
          <w:szCs w:val="24"/>
          <w:lang w:eastAsia="es-ES"/>
        </w:rPr>
        <w:t>- álamo - penacho – cimera- palafrenero.</w:t>
      </w:r>
    </w:p>
    <w:p w:rsidR="00866FC3" w:rsidRDefault="00866FC3"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8. Consulte quiénes eran los templarios, en qué época vivieron y a qué se dedicaron.</w:t>
      </w:r>
    </w:p>
    <w:p w:rsidR="00866FC3" w:rsidRPr="00AF6A4D" w:rsidRDefault="00866FC3" w:rsidP="009833FB">
      <w:pPr>
        <w:spacing w:before="100" w:beforeAutospacing="1" w:after="100" w:afterAutospacing="1" w:line="240" w:lineRule="auto"/>
        <w:ind w:left="0" w:firstLine="0"/>
        <w:jc w:val="both"/>
        <w:rPr>
          <w:rFonts w:ascii="Arial" w:eastAsia="Times New Roman" w:hAnsi="Arial" w:cs="Arial"/>
          <w:sz w:val="24"/>
          <w:szCs w:val="24"/>
          <w:lang w:eastAsia="es-ES"/>
        </w:rPr>
      </w:pPr>
      <w:r>
        <w:rPr>
          <w:rFonts w:ascii="Arial" w:eastAsia="Times New Roman" w:hAnsi="Arial" w:cs="Arial"/>
          <w:sz w:val="24"/>
          <w:szCs w:val="24"/>
          <w:lang w:eastAsia="es-ES"/>
        </w:rPr>
        <w:t>9. Saque del texto como mínimo dos frases en las que haya comparación.</w:t>
      </w:r>
    </w:p>
    <w:sectPr w:rsidR="00866FC3" w:rsidRPr="00AF6A4D" w:rsidSect="00F218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6A4D"/>
    <w:rsid w:val="002D7091"/>
    <w:rsid w:val="00752B08"/>
    <w:rsid w:val="007E35A4"/>
    <w:rsid w:val="00866FC3"/>
    <w:rsid w:val="009833FB"/>
    <w:rsid w:val="00AF6A4D"/>
    <w:rsid w:val="00F218C6"/>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C6"/>
  </w:style>
  <w:style w:type="paragraph" w:styleId="Ttulo3">
    <w:name w:val="heading 3"/>
    <w:basedOn w:val="Normal"/>
    <w:link w:val="Ttulo3Car"/>
    <w:uiPriority w:val="9"/>
    <w:qFormat/>
    <w:rsid w:val="00AF6A4D"/>
    <w:pPr>
      <w:spacing w:before="100" w:beforeAutospacing="1" w:after="100" w:afterAutospacing="1" w:line="240" w:lineRule="auto"/>
      <w:ind w:left="0" w:firstLine="0"/>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F6A4D"/>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AF6A4D"/>
    <w:pPr>
      <w:spacing w:before="100" w:beforeAutospacing="1" w:after="100" w:afterAutospacing="1" w:line="240" w:lineRule="auto"/>
      <w:ind w:left="0" w:firstLine="0"/>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7065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1210</Words>
  <Characters>6657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7852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1</cp:revision>
  <dcterms:created xsi:type="dcterms:W3CDTF">2012-07-22T19:33:00Z</dcterms:created>
  <dcterms:modified xsi:type="dcterms:W3CDTF">2012-07-22T20:12:00Z</dcterms:modified>
</cp:coreProperties>
</file>